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Cimarron High School Supply List</w:t>
      </w:r>
    </w:p>
    <w:p w:rsidR="00000000" w:rsidDel="00000000" w:rsidP="00000000" w:rsidRDefault="00000000" w:rsidRPr="00000000" w14:paraId="00000002">
      <w:pPr>
        <w:jc w:val="center"/>
        <w:rPr>
          <w:b w:val="1"/>
          <w:sz w:val="28"/>
          <w:szCs w:val="28"/>
          <w:u w:val="single"/>
        </w:rPr>
        <w:sectPr>
          <w:pgSz w:h="15840" w:w="12240"/>
          <w:pgMar w:bottom="1440" w:top="1440" w:left="810" w:right="945" w:header="0" w:footer="360"/>
          <w:pgNumType w:start="1"/>
        </w:sectPr>
      </w:pPr>
      <w:r w:rsidDel="00000000" w:rsidR="00000000" w:rsidRPr="00000000">
        <w:rPr>
          <w:b w:val="1"/>
          <w:color w:val="222222"/>
          <w:rtl w:val="0"/>
        </w:rPr>
        <w:t xml:space="preserve">(Please put name on all supplies.)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color w:val="222222"/>
          <w:sz w:val="19"/>
          <w:szCs w:val="19"/>
        </w:rPr>
      </w:pPr>
      <w:r w:rsidDel="00000000" w:rsidR="00000000" w:rsidRPr="00000000">
        <w:rPr>
          <w:b w:val="1"/>
          <w:color w:val="222222"/>
          <w:sz w:val="19"/>
          <w:szCs w:val="19"/>
          <w:highlight w:val="white"/>
          <w:rtl w:val="0"/>
        </w:rPr>
        <w:t xml:space="preserve">AP US History</w:t>
      </w:r>
      <w:r w:rsidDel="00000000" w:rsidR="00000000" w:rsidRPr="00000000">
        <w:rPr>
          <w:rtl w:val="0"/>
        </w:rPr>
      </w:r>
    </w:p>
    <w:p w:rsidR="00000000" w:rsidDel="00000000" w:rsidP="00000000" w:rsidRDefault="00000000" w:rsidRPr="00000000" w14:paraId="00000005">
      <w:pPr>
        <w:rPr>
          <w:color w:val="222222"/>
          <w:sz w:val="19"/>
          <w:szCs w:val="19"/>
        </w:rPr>
      </w:pPr>
      <w:r w:rsidDel="00000000" w:rsidR="00000000" w:rsidRPr="00000000">
        <w:rPr>
          <w:rtl w:val="0"/>
        </w:rPr>
      </w:r>
    </w:p>
    <w:p w:rsidR="00000000" w:rsidDel="00000000" w:rsidP="00000000" w:rsidRDefault="00000000" w:rsidRPr="00000000" w14:paraId="00000006">
      <w:pPr>
        <w:ind w:firstLine="450"/>
        <w:rPr>
          <w:color w:val="222222"/>
          <w:sz w:val="19"/>
          <w:szCs w:val="19"/>
        </w:rPr>
      </w:pPr>
      <w:r w:rsidDel="00000000" w:rsidR="00000000" w:rsidRPr="00000000">
        <w:rPr>
          <w:color w:val="222222"/>
          <w:sz w:val="19"/>
          <w:szCs w:val="19"/>
          <w:rtl w:val="0"/>
        </w:rPr>
        <w:t xml:space="preserve">1" Binder</w:t>
      </w:r>
    </w:p>
    <w:p w:rsidR="00000000" w:rsidDel="00000000" w:rsidP="00000000" w:rsidRDefault="00000000" w:rsidRPr="00000000" w14:paraId="00000007">
      <w:pPr>
        <w:ind w:firstLine="450"/>
        <w:rPr>
          <w:color w:val="222222"/>
          <w:sz w:val="19"/>
          <w:szCs w:val="19"/>
        </w:rPr>
      </w:pPr>
      <w:r w:rsidDel="00000000" w:rsidR="00000000" w:rsidRPr="00000000">
        <w:rPr>
          <w:color w:val="222222"/>
          <w:sz w:val="19"/>
          <w:szCs w:val="19"/>
          <w:rtl w:val="0"/>
        </w:rPr>
        <w:t xml:space="preserve">Loose Leaf Paper</w:t>
      </w:r>
    </w:p>
    <w:p w:rsidR="00000000" w:rsidDel="00000000" w:rsidP="00000000" w:rsidRDefault="00000000" w:rsidRPr="00000000" w14:paraId="00000008">
      <w:pPr>
        <w:ind w:firstLine="450"/>
        <w:rPr>
          <w:color w:val="222222"/>
          <w:sz w:val="19"/>
          <w:szCs w:val="19"/>
        </w:rPr>
      </w:pPr>
      <w:r w:rsidDel="00000000" w:rsidR="00000000" w:rsidRPr="00000000">
        <w:rPr>
          <w:color w:val="222222"/>
          <w:sz w:val="19"/>
          <w:szCs w:val="19"/>
          <w:rtl w:val="0"/>
        </w:rPr>
        <w:t xml:space="preserve">Pens/Pencils/Highlighters (at least 1)</w:t>
      </w:r>
    </w:p>
    <w:p w:rsidR="00000000" w:rsidDel="00000000" w:rsidP="00000000" w:rsidRDefault="00000000" w:rsidRPr="00000000" w14:paraId="00000009">
      <w:pPr>
        <w:rPr>
          <w:color w:val="222222"/>
          <w:sz w:val="19"/>
          <w:szCs w:val="19"/>
        </w:rPr>
      </w:pPr>
      <w:r w:rsidDel="00000000" w:rsidR="00000000" w:rsidRPr="00000000">
        <w:rPr>
          <w:rtl w:val="0"/>
        </w:rPr>
      </w:r>
    </w:p>
    <w:p w:rsidR="00000000" w:rsidDel="00000000" w:rsidP="00000000" w:rsidRDefault="00000000" w:rsidRPr="00000000" w14:paraId="0000000A">
      <w:pPr>
        <w:spacing w:line="331.2" w:lineRule="auto"/>
        <w:rPr>
          <w:b w:val="1"/>
          <w:sz w:val="18"/>
          <w:szCs w:val="18"/>
          <w:highlight w:val="white"/>
        </w:rPr>
      </w:pPr>
      <w:r w:rsidDel="00000000" w:rsidR="00000000" w:rsidRPr="00000000">
        <w:rPr>
          <w:b w:val="1"/>
          <w:sz w:val="18"/>
          <w:szCs w:val="18"/>
          <w:highlight w:val="white"/>
          <w:rtl w:val="0"/>
        </w:rPr>
        <w:t xml:space="preserve">All ELA:</w:t>
      </w:r>
    </w:p>
    <w:p w:rsidR="00000000" w:rsidDel="00000000" w:rsidP="00000000" w:rsidRDefault="00000000" w:rsidRPr="00000000" w14:paraId="0000000B">
      <w:pPr>
        <w:spacing w:line="276" w:lineRule="auto"/>
        <w:ind w:left="720" w:hanging="270"/>
        <w:rPr>
          <w:sz w:val="18"/>
          <w:szCs w:val="18"/>
          <w:highlight w:val="white"/>
        </w:rPr>
      </w:pPr>
      <w:r w:rsidDel="00000000" w:rsidR="00000000" w:rsidRPr="00000000">
        <w:rPr>
          <w:sz w:val="18"/>
          <w:szCs w:val="18"/>
          <w:highlight w:val="white"/>
          <w:rtl w:val="0"/>
        </w:rPr>
        <w:t xml:space="preserve">1 - 3-ring binder</w:t>
      </w:r>
    </w:p>
    <w:p w:rsidR="00000000" w:rsidDel="00000000" w:rsidP="00000000" w:rsidRDefault="00000000" w:rsidRPr="00000000" w14:paraId="0000000C">
      <w:pPr>
        <w:spacing w:line="276" w:lineRule="auto"/>
        <w:ind w:left="720" w:hanging="270"/>
        <w:rPr>
          <w:sz w:val="18"/>
          <w:szCs w:val="18"/>
          <w:highlight w:val="white"/>
        </w:rPr>
      </w:pPr>
      <w:r w:rsidDel="00000000" w:rsidR="00000000" w:rsidRPr="00000000">
        <w:rPr>
          <w:sz w:val="18"/>
          <w:szCs w:val="18"/>
          <w:highlight w:val="white"/>
          <w:rtl w:val="0"/>
        </w:rPr>
        <w:t xml:space="preserve">1 set of notebook dividers</w:t>
      </w:r>
    </w:p>
    <w:p w:rsidR="00000000" w:rsidDel="00000000" w:rsidP="00000000" w:rsidRDefault="00000000" w:rsidRPr="00000000" w14:paraId="0000000D">
      <w:pPr>
        <w:spacing w:line="276" w:lineRule="auto"/>
        <w:ind w:left="720" w:hanging="270"/>
        <w:rPr>
          <w:sz w:val="18"/>
          <w:szCs w:val="18"/>
          <w:highlight w:val="white"/>
        </w:rPr>
      </w:pPr>
      <w:r w:rsidDel="00000000" w:rsidR="00000000" w:rsidRPr="00000000">
        <w:rPr>
          <w:sz w:val="18"/>
          <w:szCs w:val="18"/>
          <w:highlight w:val="white"/>
          <w:rtl w:val="0"/>
        </w:rPr>
        <w:t xml:space="preserve"> Lined notebook paper</w:t>
      </w:r>
    </w:p>
    <w:p w:rsidR="00000000" w:rsidDel="00000000" w:rsidP="00000000" w:rsidRDefault="00000000" w:rsidRPr="00000000" w14:paraId="0000000E">
      <w:pPr>
        <w:spacing w:line="276" w:lineRule="auto"/>
        <w:ind w:left="720" w:hanging="270"/>
        <w:rPr>
          <w:sz w:val="18"/>
          <w:szCs w:val="18"/>
          <w:highlight w:val="white"/>
        </w:rPr>
      </w:pPr>
      <w:r w:rsidDel="00000000" w:rsidR="00000000" w:rsidRPr="00000000">
        <w:rPr>
          <w:sz w:val="18"/>
          <w:szCs w:val="18"/>
          <w:highlight w:val="white"/>
          <w:rtl w:val="0"/>
        </w:rPr>
        <w:t xml:space="preserve">1 bottle of hand sanitizer</w:t>
      </w:r>
    </w:p>
    <w:p w:rsidR="00000000" w:rsidDel="00000000" w:rsidP="00000000" w:rsidRDefault="00000000" w:rsidRPr="00000000" w14:paraId="0000000F">
      <w:pPr>
        <w:spacing w:line="276" w:lineRule="auto"/>
        <w:ind w:left="720" w:hanging="270"/>
        <w:rPr>
          <w:sz w:val="18"/>
          <w:szCs w:val="18"/>
          <w:highlight w:val="white"/>
        </w:rPr>
      </w:pPr>
      <w:r w:rsidDel="00000000" w:rsidR="00000000" w:rsidRPr="00000000">
        <w:rPr>
          <w:sz w:val="18"/>
          <w:szCs w:val="18"/>
          <w:highlight w:val="white"/>
          <w:rtl w:val="0"/>
        </w:rPr>
        <w:t xml:space="preserve">1 package of index cards</w:t>
      </w:r>
    </w:p>
    <w:p w:rsidR="00000000" w:rsidDel="00000000" w:rsidP="00000000" w:rsidRDefault="00000000" w:rsidRPr="00000000" w14:paraId="00000010">
      <w:pPr>
        <w:spacing w:line="276" w:lineRule="auto"/>
        <w:ind w:left="720" w:hanging="270"/>
        <w:rPr>
          <w:sz w:val="18"/>
          <w:szCs w:val="18"/>
          <w:highlight w:val="white"/>
        </w:rPr>
      </w:pPr>
      <w:r w:rsidDel="00000000" w:rsidR="00000000" w:rsidRPr="00000000">
        <w:rPr>
          <w:sz w:val="18"/>
          <w:szCs w:val="18"/>
          <w:highlight w:val="white"/>
          <w:rtl w:val="0"/>
        </w:rPr>
        <w:t xml:space="preserve">1 pack of Post-It notes</w:t>
      </w:r>
    </w:p>
    <w:p w:rsidR="00000000" w:rsidDel="00000000" w:rsidP="00000000" w:rsidRDefault="00000000" w:rsidRPr="00000000" w14:paraId="00000011">
      <w:pPr>
        <w:ind w:left="720" w:hanging="270"/>
        <w:rPr>
          <w:sz w:val="18"/>
          <w:szCs w:val="18"/>
          <w:highlight w:val="white"/>
        </w:rPr>
      </w:pPr>
      <w:r w:rsidDel="00000000" w:rsidR="00000000" w:rsidRPr="00000000">
        <w:rPr>
          <w:color w:val="222222"/>
          <w:sz w:val="18"/>
          <w:szCs w:val="18"/>
          <w:rtl w:val="0"/>
        </w:rPr>
        <w:t xml:space="preserve">Please also have pencils, pens, and highlighters.</w:t>
      </w:r>
      <w:r w:rsidDel="00000000" w:rsidR="00000000" w:rsidRPr="00000000">
        <w:rPr>
          <w:rtl w:val="0"/>
        </w:rPr>
      </w:r>
    </w:p>
    <w:p w:rsidR="00000000" w:rsidDel="00000000" w:rsidP="00000000" w:rsidRDefault="00000000" w:rsidRPr="00000000" w14:paraId="00000012">
      <w:pPr>
        <w:ind w:firstLine="450"/>
        <w:rPr>
          <w:sz w:val="18"/>
          <w:szCs w:val="18"/>
          <w:highlight w:val="white"/>
        </w:rPr>
      </w:pPr>
      <w:r w:rsidDel="00000000" w:rsidR="00000000" w:rsidRPr="00000000">
        <w:rPr>
          <w:rtl w:val="0"/>
        </w:rPr>
      </w:r>
    </w:p>
    <w:p w:rsidR="00000000" w:rsidDel="00000000" w:rsidP="00000000" w:rsidRDefault="00000000" w:rsidRPr="00000000" w14:paraId="00000013">
      <w:pPr>
        <w:spacing w:line="331.2" w:lineRule="auto"/>
        <w:ind w:left="0" w:firstLine="0"/>
        <w:rPr>
          <w:b w:val="1"/>
          <w:sz w:val="18"/>
          <w:szCs w:val="18"/>
          <w:highlight w:val="white"/>
        </w:rPr>
      </w:pPr>
      <w:r w:rsidDel="00000000" w:rsidR="00000000" w:rsidRPr="00000000">
        <w:rPr>
          <w:b w:val="1"/>
          <w:sz w:val="18"/>
          <w:szCs w:val="18"/>
          <w:highlight w:val="white"/>
          <w:rtl w:val="0"/>
        </w:rPr>
        <w:t xml:space="preserve">All Art:</w:t>
      </w:r>
    </w:p>
    <w:p w:rsidR="00000000" w:rsidDel="00000000" w:rsidP="00000000" w:rsidRDefault="00000000" w:rsidRPr="00000000" w14:paraId="00000014">
      <w:pPr>
        <w:spacing w:line="276" w:lineRule="auto"/>
        <w:ind w:left="720" w:hanging="270"/>
        <w:rPr>
          <w:sz w:val="18"/>
          <w:szCs w:val="18"/>
          <w:highlight w:val="white"/>
        </w:rPr>
      </w:pPr>
      <w:r w:rsidDel="00000000" w:rsidR="00000000" w:rsidRPr="00000000">
        <w:rPr>
          <w:sz w:val="18"/>
          <w:szCs w:val="18"/>
          <w:highlight w:val="white"/>
          <w:rtl w:val="0"/>
        </w:rPr>
        <w:t xml:space="preserve">1 ruler</w:t>
      </w:r>
    </w:p>
    <w:p w:rsidR="00000000" w:rsidDel="00000000" w:rsidP="00000000" w:rsidRDefault="00000000" w:rsidRPr="00000000" w14:paraId="00000015">
      <w:pPr>
        <w:spacing w:line="276" w:lineRule="auto"/>
        <w:ind w:left="720" w:hanging="270"/>
        <w:rPr>
          <w:sz w:val="18"/>
          <w:szCs w:val="18"/>
          <w:highlight w:val="white"/>
        </w:rPr>
      </w:pPr>
      <w:r w:rsidDel="00000000" w:rsidR="00000000" w:rsidRPr="00000000">
        <w:rPr>
          <w:sz w:val="18"/>
          <w:szCs w:val="18"/>
          <w:highlight w:val="white"/>
          <w:rtl w:val="0"/>
        </w:rPr>
        <w:t xml:space="preserve">1 sketchbook (8.5 X 11” minimum in size)</w:t>
      </w:r>
    </w:p>
    <w:p w:rsidR="00000000" w:rsidDel="00000000" w:rsidP="00000000" w:rsidRDefault="00000000" w:rsidRPr="00000000" w14:paraId="00000016">
      <w:pPr>
        <w:spacing w:line="276" w:lineRule="auto"/>
        <w:ind w:left="720" w:hanging="270"/>
        <w:rPr>
          <w:sz w:val="18"/>
          <w:szCs w:val="18"/>
          <w:highlight w:val="white"/>
        </w:rPr>
      </w:pPr>
      <w:r w:rsidDel="00000000" w:rsidR="00000000" w:rsidRPr="00000000">
        <w:rPr>
          <w:sz w:val="18"/>
          <w:szCs w:val="18"/>
          <w:highlight w:val="white"/>
          <w:rtl w:val="0"/>
        </w:rPr>
        <w:t xml:space="preserve">1 set of multicolored Sharpies or permanent markers</w:t>
      </w:r>
    </w:p>
    <w:p w:rsidR="00000000" w:rsidDel="00000000" w:rsidP="00000000" w:rsidRDefault="00000000" w:rsidRPr="00000000" w14:paraId="00000017">
      <w:pPr>
        <w:spacing w:line="276" w:lineRule="auto"/>
        <w:ind w:left="720" w:hanging="270"/>
        <w:rPr>
          <w:sz w:val="18"/>
          <w:szCs w:val="18"/>
          <w:highlight w:val="white"/>
        </w:rPr>
      </w:pPr>
      <w:r w:rsidDel="00000000" w:rsidR="00000000" w:rsidRPr="00000000">
        <w:rPr>
          <w:sz w:val="18"/>
          <w:szCs w:val="18"/>
          <w:highlight w:val="white"/>
          <w:rtl w:val="0"/>
        </w:rPr>
        <w:t xml:space="preserve">3 black fine-point (medium-sized) Sharpies or permanent markers</w:t>
      </w:r>
    </w:p>
    <w:p w:rsidR="00000000" w:rsidDel="00000000" w:rsidP="00000000" w:rsidRDefault="00000000" w:rsidRPr="00000000" w14:paraId="00000018">
      <w:pPr>
        <w:spacing w:line="276" w:lineRule="auto"/>
        <w:ind w:left="720" w:hanging="270"/>
        <w:rPr>
          <w:sz w:val="18"/>
          <w:szCs w:val="18"/>
          <w:highlight w:val="white"/>
        </w:rPr>
      </w:pPr>
      <w:r w:rsidDel="00000000" w:rsidR="00000000" w:rsidRPr="00000000">
        <w:rPr>
          <w:sz w:val="18"/>
          <w:szCs w:val="18"/>
          <w:highlight w:val="white"/>
          <w:rtl w:val="0"/>
        </w:rPr>
        <w:t xml:space="preserve">2 boxes of 24 count Crayons</w:t>
      </w:r>
    </w:p>
    <w:p w:rsidR="00000000" w:rsidDel="00000000" w:rsidP="00000000" w:rsidRDefault="00000000" w:rsidRPr="00000000" w14:paraId="00000019">
      <w:pPr>
        <w:spacing w:line="276" w:lineRule="auto"/>
        <w:ind w:left="720" w:hanging="270"/>
        <w:rPr>
          <w:sz w:val="18"/>
          <w:szCs w:val="18"/>
          <w:highlight w:val="white"/>
        </w:rPr>
      </w:pPr>
      <w:r w:rsidDel="00000000" w:rsidR="00000000" w:rsidRPr="00000000">
        <w:rPr>
          <w:sz w:val="18"/>
          <w:szCs w:val="18"/>
          <w:highlight w:val="white"/>
          <w:rtl w:val="0"/>
        </w:rPr>
        <w:t xml:space="preserve">1 box of colored pencils</w:t>
      </w:r>
    </w:p>
    <w:p w:rsidR="00000000" w:rsidDel="00000000" w:rsidP="00000000" w:rsidRDefault="00000000" w:rsidRPr="00000000" w14:paraId="0000001A">
      <w:pPr>
        <w:spacing w:line="276" w:lineRule="auto"/>
        <w:ind w:left="720" w:hanging="270"/>
        <w:rPr>
          <w:sz w:val="18"/>
          <w:szCs w:val="18"/>
          <w:highlight w:val="white"/>
        </w:rPr>
      </w:pPr>
      <w:r w:rsidDel="00000000" w:rsidR="00000000" w:rsidRPr="00000000">
        <w:rPr>
          <w:sz w:val="18"/>
          <w:szCs w:val="18"/>
          <w:highlight w:val="white"/>
          <w:rtl w:val="0"/>
        </w:rPr>
        <w:t xml:space="preserve">2-4 erasers</w:t>
      </w:r>
    </w:p>
    <w:p w:rsidR="00000000" w:rsidDel="00000000" w:rsidP="00000000" w:rsidRDefault="00000000" w:rsidRPr="00000000" w14:paraId="0000001B">
      <w:pPr>
        <w:spacing w:line="276" w:lineRule="auto"/>
        <w:ind w:left="720" w:hanging="270"/>
        <w:rPr>
          <w:sz w:val="18"/>
          <w:szCs w:val="18"/>
          <w:highlight w:val="white"/>
        </w:rPr>
      </w:pPr>
      <w:r w:rsidDel="00000000" w:rsidR="00000000" w:rsidRPr="00000000">
        <w:rPr>
          <w:sz w:val="18"/>
          <w:szCs w:val="18"/>
          <w:highlight w:val="white"/>
          <w:rtl w:val="0"/>
        </w:rPr>
        <w:t xml:space="preserve">1 bottle of  Elmer’s glue</w:t>
      </w:r>
    </w:p>
    <w:p w:rsidR="00000000" w:rsidDel="00000000" w:rsidP="00000000" w:rsidRDefault="00000000" w:rsidRPr="00000000" w14:paraId="0000001C">
      <w:pPr>
        <w:spacing w:line="276" w:lineRule="auto"/>
        <w:ind w:left="720" w:hanging="270"/>
        <w:rPr>
          <w:sz w:val="18"/>
          <w:szCs w:val="18"/>
          <w:highlight w:val="white"/>
        </w:rPr>
      </w:pPr>
      <w:r w:rsidDel="00000000" w:rsidR="00000000" w:rsidRPr="00000000">
        <w:rPr>
          <w:sz w:val="18"/>
          <w:szCs w:val="18"/>
          <w:highlight w:val="white"/>
          <w:rtl w:val="0"/>
        </w:rPr>
        <w:t xml:space="preserve">4 white poster board</w:t>
      </w:r>
    </w:p>
    <w:p w:rsidR="00000000" w:rsidDel="00000000" w:rsidP="00000000" w:rsidRDefault="00000000" w:rsidRPr="00000000" w14:paraId="0000001D">
      <w:pPr>
        <w:spacing w:line="276" w:lineRule="auto"/>
        <w:ind w:left="720" w:hanging="270"/>
        <w:rPr>
          <w:sz w:val="18"/>
          <w:szCs w:val="18"/>
          <w:highlight w:val="white"/>
        </w:rPr>
      </w:pPr>
      <w:r w:rsidDel="00000000" w:rsidR="00000000" w:rsidRPr="00000000">
        <w:rPr>
          <w:sz w:val="18"/>
          <w:szCs w:val="18"/>
          <w:highlight w:val="white"/>
          <w:rtl w:val="0"/>
        </w:rPr>
        <w:t xml:space="preserve">1 pair of scissors</w:t>
      </w:r>
    </w:p>
    <w:p w:rsidR="00000000" w:rsidDel="00000000" w:rsidP="00000000" w:rsidRDefault="00000000" w:rsidRPr="00000000" w14:paraId="0000001E">
      <w:pPr>
        <w:spacing w:line="276" w:lineRule="auto"/>
        <w:ind w:left="720" w:hanging="270"/>
        <w:rPr>
          <w:sz w:val="18"/>
          <w:szCs w:val="18"/>
          <w:highlight w:val="white"/>
        </w:rPr>
      </w:pPr>
      <w:r w:rsidDel="00000000" w:rsidR="00000000" w:rsidRPr="00000000">
        <w:rPr>
          <w:sz w:val="18"/>
          <w:szCs w:val="18"/>
          <w:highlight w:val="white"/>
          <w:rtl w:val="0"/>
        </w:rPr>
        <w:t xml:space="preserve">Container to hold your art supplies</w:t>
      </w:r>
    </w:p>
    <w:p w:rsidR="00000000" w:rsidDel="00000000" w:rsidP="00000000" w:rsidRDefault="00000000" w:rsidRPr="00000000" w14:paraId="0000001F">
      <w:pPr>
        <w:spacing w:line="276" w:lineRule="auto"/>
        <w:ind w:left="720" w:hanging="270"/>
        <w:rPr>
          <w:sz w:val="18"/>
          <w:szCs w:val="18"/>
          <w:highlight w:val="white"/>
        </w:rPr>
      </w:pPr>
      <w:r w:rsidDel="00000000" w:rsidR="00000000" w:rsidRPr="00000000">
        <w:rPr>
          <w:sz w:val="18"/>
          <w:szCs w:val="18"/>
          <w:highlight w:val="white"/>
          <w:rtl w:val="0"/>
        </w:rPr>
        <w:t xml:space="preserve">1 bottle of hand sanitizer</w:t>
      </w:r>
    </w:p>
    <w:p w:rsidR="00000000" w:rsidDel="00000000" w:rsidP="00000000" w:rsidRDefault="00000000" w:rsidRPr="00000000" w14:paraId="00000020">
      <w:pPr>
        <w:spacing w:line="276" w:lineRule="auto"/>
        <w:ind w:left="720" w:hanging="270"/>
        <w:rPr>
          <w:sz w:val="18"/>
          <w:szCs w:val="18"/>
          <w:highlight w:val="white"/>
        </w:rPr>
      </w:pPr>
      <w:r w:rsidDel="00000000" w:rsidR="00000000" w:rsidRPr="00000000">
        <w:rPr>
          <w:rtl w:val="0"/>
        </w:rPr>
      </w:r>
    </w:p>
    <w:p w:rsidR="00000000" w:rsidDel="00000000" w:rsidP="00000000" w:rsidRDefault="00000000" w:rsidRPr="00000000" w14:paraId="00000021">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2">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3">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4">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5">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6">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7">
      <w:pPr>
        <w:spacing w:line="276" w:lineRule="auto"/>
        <w:ind w:left="0" w:firstLine="0"/>
        <w:rPr>
          <w:b w:val="1"/>
          <w:color w:val="222222"/>
          <w:sz w:val="19"/>
          <w:szCs w:val="19"/>
          <w:highlight w:val="white"/>
        </w:rPr>
      </w:pPr>
      <w:r w:rsidDel="00000000" w:rsidR="00000000" w:rsidRPr="00000000">
        <w:rPr>
          <w:rtl w:val="0"/>
        </w:rPr>
      </w:r>
    </w:p>
    <w:p w:rsidR="00000000" w:rsidDel="00000000" w:rsidP="00000000" w:rsidRDefault="00000000" w:rsidRPr="00000000" w14:paraId="00000028">
      <w:pPr>
        <w:spacing w:line="276" w:lineRule="auto"/>
        <w:ind w:left="0" w:firstLine="0"/>
        <w:rPr>
          <w:b w:val="1"/>
          <w:color w:val="222222"/>
          <w:sz w:val="19"/>
          <w:szCs w:val="19"/>
          <w:highlight w:val="white"/>
        </w:rPr>
      </w:pPr>
      <w:r w:rsidDel="00000000" w:rsidR="00000000" w:rsidRPr="00000000">
        <w:rPr>
          <w:b w:val="1"/>
          <w:color w:val="222222"/>
          <w:sz w:val="19"/>
          <w:szCs w:val="19"/>
          <w:highlight w:val="white"/>
          <w:rtl w:val="0"/>
        </w:rPr>
        <w:t xml:space="preserve">Science:</w:t>
      </w:r>
    </w:p>
    <w:p w:rsidR="00000000" w:rsidDel="00000000" w:rsidP="00000000" w:rsidRDefault="00000000" w:rsidRPr="00000000" w14:paraId="00000029">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1- 1.5” 3 ring binder</w:t>
      </w:r>
    </w:p>
    <w:p w:rsidR="00000000" w:rsidDel="00000000" w:rsidP="00000000" w:rsidRDefault="00000000" w:rsidRPr="00000000" w14:paraId="0000002A">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1 package of binder dividers</w:t>
      </w:r>
    </w:p>
    <w:p w:rsidR="00000000" w:rsidDel="00000000" w:rsidP="00000000" w:rsidRDefault="00000000" w:rsidRPr="00000000" w14:paraId="0000002B">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Pencils </w:t>
      </w:r>
    </w:p>
    <w:p w:rsidR="00000000" w:rsidDel="00000000" w:rsidP="00000000" w:rsidRDefault="00000000" w:rsidRPr="00000000" w14:paraId="0000002C">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Pens</w:t>
      </w:r>
    </w:p>
    <w:p w:rsidR="00000000" w:rsidDel="00000000" w:rsidP="00000000" w:rsidRDefault="00000000" w:rsidRPr="00000000" w14:paraId="0000002D">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Highlighters</w:t>
      </w:r>
    </w:p>
    <w:p w:rsidR="00000000" w:rsidDel="00000000" w:rsidP="00000000" w:rsidRDefault="00000000" w:rsidRPr="00000000" w14:paraId="0000002E">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1 package of colored pencils</w:t>
      </w:r>
    </w:p>
    <w:p w:rsidR="00000000" w:rsidDel="00000000" w:rsidP="00000000" w:rsidRDefault="00000000" w:rsidRPr="00000000" w14:paraId="0000002F">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1 package of index cards</w:t>
      </w:r>
    </w:p>
    <w:p w:rsidR="00000000" w:rsidDel="00000000" w:rsidP="00000000" w:rsidRDefault="00000000" w:rsidRPr="00000000" w14:paraId="00000030">
      <w:pPr>
        <w:spacing w:line="276" w:lineRule="auto"/>
        <w:ind w:left="270" w:firstLine="0"/>
        <w:rPr>
          <w:color w:val="222222"/>
          <w:sz w:val="19"/>
          <w:szCs w:val="19"/>
          <w:highlight w:val="white"/>
        </w:rPr>
      </w:pPr>
      <w:r w:rsidDel="00000000" w:rsidR="00000000" w:rsidRPr="00000000">
        <w:rPr>
          <w:color w:val="222222"/>
          <w:sz w:val="19"/>
          <w:szCs w:val="19"/>
          <w:highlight w:val="white"/>
          <w:rtl w:val="0"/>
        </w:rPr>
        <w:t xml:space="preserve">A </w:t>
      </w:r>
      <w:r w:rsidDel="00000000" w:rsidR="00000000" w:rsidRPr="00000000">
        <w:rPr>
          <w:b w:val="1"/>
          <w:color w:val="222222"/>
          <w:sz w:val="19"/>
          <w:szCs w:val="19"/>
          <w:highlight w:val="white"/>
          <w:rtl w:val="0"/>
        </w:rPr>
        <w:t xml:space="preserve">scientific or graphing </w:t>
      </w:r>
      <w:r w:rsidDel="00000000" w:rsidR="00000000" w:rsidRPr="00000000">
        <w:rPr>
          <w:color w:val="222222"/>
          <w:sz w:val="19"/>
          <w:szCs w:val="19"/>
          <w:highlight w:val="white"/>
          <w:rtl w:val="0"/>
        </w:rPr>
        <w:t xml:space="preserve">calculator. </w:t>
      </w:r>
    </w:p>
    <w:p w:rsidR="00000000" w:rsidDel="00000000" w:rsidP="00000000" w:rsidRDefault="00000000" w:rsidRPr="00000000" w14:paraId="00000031">
      <w:pPr>
        <w:spacing w:line="276" w:lineRule="auto"/>
        <w:ind w:left="270" w:firstLine="0"/>
        <w:rPr>
          <w:color w:val="222222"/>
          <w:sz w:val="19"/>
          <w:szCs w:val="19"/>
          <w:highlight w:val="white"/>
        </w:rPr>
      </w:pPr>
      <w:r w:rsidDel="00000000" w:rsidR="00000000" w:rsidRPr="00000000">
        <w:rPr>
          <w:rtl w:val="0"/>
        </w:rPr>
      </w:r>
    </w:p>
    <w:p w:rsidR="00000000" w:rsidDel="00000000" w:rsidP="00000000" w:rsidRDefault="00000000" w:rsidRPr="00000000" w14:paraId="00000032">
      <w:pPr>
        <w:spacing w:line="276" w:lineRule="auto"/>
        <w:ind w:left="0" w:firstLine="90"/>
        <w:rPr>
          <w:sz w:val="18"/>
          <w:szCs w:val="18"/>
        </w:rPr>
      </w:pPr>
      <w:r w:rsidDel="00000000" w:rsidR="00000000" w:rsidRPr="00000000">
        <w:rPr>
          <w:b w:val="1"/>
          <w:sz w:val="18"/>
          <w:szCs w:val="18"/>
          <w:highlight w:val="white"/>
          <w:rtl w:val="0"/>
        </w:rPr>
        <w:t xml:space="preserve">Ag:</w:t>
      </w:r>
      <w:r w:rsidDel="00000000" w:rsidR="00000000" w:rsidRPr="00000000">
        <w:rPr>
          <w:rtl w:val="0"/>
        </w:rPr>
      </w:r>
    </w:p>
    <w:p w:rsidR="00000000" w:rsidDel="00000000" w:rsidP="00000000" w:rsidRDefault="00000000" w:rsidRPr="00000000" w14:paraId="00000033">
      <w:pPr>
        <w:shd w:fill="ffffff" w:val="clear"/>
        <w:ind w:left="270" w:firstLine="0"/>
        <w:rPr>
          <w:sz w:val="18"/>
          <w:szCs w:val="18"/>
        </w:rPr>
      </w:pPr>
      <w:r w:rsidDel="00000000" w:rsidR="00000000" w:rsidRPr="00000000">
        <w:rPr>
          <w:sz w:val="18"/>
          <w:szCs w:val="18"/>
          <w:rtl w:val="0"/>
        </w:rPr>
        <w:t xml:space="preserve">1- 1 1/2 inch binder</w:t>
      </w:r>
    </w:p>
    <w:p w:rsidR="00000000" w:rsidDel="00000000" w:rsidP="00000000" w:rsidRDefault="00000000" w:rsidRPr="00000000" w14:paraId="00000034">
      <w:pPr>
        <w:shd w:fill="ffffff" w:val="clear"/>
        <w:ind w:left="270" w:firstLine="0"/>
        <w:rPr>
          <w:sz w:val="18"/>
          <w:szCs w:val="18"/>
        </w:rPr>
      </w:pPr>
      <w:r w:rsidDel="00000000" w:rsidR="00000000" w:rsidRPr="00000000">
        <w:rPr>
          <w:sz w:val="18"/>
          <w:szCs w:val="18"/>
          <w:rtl w:val="0"/>
        </w:rPr>
        <w:t xml:space="preserve">5- dividers with pockets</w:t>
      </w:r>
    </w:p>
    <w:p w:rsidR="00000000" w:rsidDel="00000000" w:rsidP="00000000" w:rsidRDefault="00000000" w:rsidRPr="00000000" w14:paraId="00000035">
      <w:pPr>
        <w:shd w:fill="ffffff" w:val="clear"/>
        <w:ind w:left="270" w:firstLine="0"/>
        <w:rPr>
          <w:sz w:val="18"/>
          <w:szCs w:val="18"/>
        </w:rPr>
      </w:pPr>
      <w:r w:rsidDel="00000000" w:rsidR="00000000" w:rsidRPr="00000000">
        <w:rPr>
          <w:sz w:val="18"/>
          <w:szCs w:val="18"/>
          <w:rtl w:val="0"/>
        </w:rPr>
        <w:t xml:space="preserve">1 package of loose leaf paper</w:t>
      </w:r>
    </w:p>
    <w:p w:rsidR="00000000" w:rsidDel="00000000" w:rsidP="00000000" w:rsidRDefault="00000000" w:rsidRPr="00000000" w14:paraId="00000036">
      <w:pPr>
        <w:shd w:fill="ffffff" w:val="clear"/>
        <w:ind w:left="270" w:firstLine="0"/>
        <w:rPr>
          <w:sz w:val="18"/>
          <w:szCs w:val="18"/>
        </w:rPr>
      </w:pPr>
      <w:r w:rsidDel="00000000" w:rsidR="00000000" w:rsidRPr="00000000">
        <w:rPr>
          <w:sz w:val="18"/>
          <w:szCs w:val="18"/>
          <w:rtl w:val="0"/>
        </w:rPr>
        <w:t xml:space="preserve">Pencils</w:t>
      </w:r>
    </w:p>
    <w:p w:rsidR="00000000" w:rsidDel="00000000" w:rsidP="00000000" w:rsidRDefault="00000000" w:rsidRPr="00000000" w14:paraId="00000037">
      <w:pPr>
        <w:shd w:fill="ffffff" w:val="clear"/>
        <w:ind w:left="270" w:firstLine="0"/>
        <w:rPr>
          <w:sz w:val="18"/>
          <w:szCs w:val="18"/>
        </w:rPr>
      </w:pPr>
      <w:r w:rsidDel="00000000" w:rsidR="00000000" w:rsidRPr="00000000">
        <w:rPr>
          <w:sz w:val="18"/>
          <w:szCs w:val="18"/>
          <w:rtl w:val="0"/>
        </w:rPr>
        <w:t xml:space="preserve">Pens</w:t>
      </w:r>
    </w:p>
    <w:p w:rsidR="00000000" w:rsidDel="00000000" w:rsidP="00000000" w:rsidRDefault="00000000" w:rsidRPr="00000000" w14:paraId="00000038">
      <w:pPr>
        <w:shd w:fill="ffffff" w:val="clear"/>
        <w:ind w:left="270" w:firstLine="0"/>
        <w:rPr>
          <w:sz w:val="18"/>
          <w:szCs w:val="18"/>
        </w:rPr>
      </w:pPr>
      <w:r w:rsidDel="00000000" w:rsidR="00000000" w:rsidRPr="00000000">
        <w:rPr>
          <w:sz w:val="18"/>
          <w:szCs w:val="18"/>
          <w:rtl w:val="0"/>
        </w:rPr>
        <w:t xml:space="preserve">Color pencils</w:t>
      </w:r>
    </w:p>
    <w:p w:rsidR="00000000" w:rsidDel="00000000" w:rsidP="00000000" w:rsidRDefault="00000000" w:rsidRPr="00000000" w14:paraId="00000039">
      <w:pPr>
        <w:ind w:firstLine="90"/>
        <w:rPr>
          <w:color w:val="222222"/>
          <w:sz w:val="19"/>
          <w:szCs w:val="19"/>
        </w:rPr>
      </w:pPr>
      <w:r w:rsidDel="00000000" w:rsidR="00000000" w:rsidRPr="00000000">
        <w:rPr>
          <w:rtl w:val="0"/>
        </w:rPr>
      </w:r>
    </w:p>
    <w:p w:rsidR="00000000" w:rsidDel="00000000" w:rsidP="00000000" w:rsidRDefault="00000000" w:rsidRPr="00000000" w14:paraId="0000003A">
      <w:pPr>
        <w:ind w:firstLine="90"/>
        <w:rPr>
          <w:b w:val="1"/>
          <w:color w:val="222222"/>
          <w:sz w:val="19"/>
          <w:szCs w:val="19"/>
        </w:rPr>
      </w:pPr>
      <w:r w:rsidDel="00000000" w:rsidR="00000000" w:rsidRPr="00000000">
        <w:rPr>
          <w:b w:val="1"/>
          <w:color w:val="222222"/>
          <w:sz w:val="19"/>
          <w:szCs w:val="19"/>
          <w:rtl w:val="0"/>
        </w:rPr>
        <w:t xml:space="preserve">NM History, US History, World History,  </w:t>
      </w:r>
    </w:p>
    <w:p w:rsidR="00000000" w:rsidDel="00000000" w:rsidP="00000000" w:rsidRDefault="00000000" w:rsidRPr="00000000" w14:paraId="0000003B">
      <w:pPr>
        <w:ind w:firstLine="90"/>
        <w:rPr>
          <w:b w:val="1"/>
          <w:color w:val="222222"/>
          <w:sz w:val="19"/>
          <w:szCs w:val="19"/>
        </w:rPr>
      </w:pPr>
      <w:r w:rsidDel="00000000" w:rsidR="00000000" w:rsidRPr="00000000">
        <w:rPr>
          <w:b w:val="1"/>
          <w:color w:val="222222"/>
          <w:sz w:val="19"/>
          <w:szCs w:val="19"/>
          <w:rtl w:val="0"/>
        </w:rPr>
        <w:t xml:space="preserve">Government/Econ, Driver’s Ed:</w:t>
      </w:r>
    </w:p>
    <w:p w:rsidR="00000000" w:rsidDel="00000000" w:rsidP="00000000" w:rsidRDefault="00000000" w:rsidRPr="00000000" w14:paraId="0000003C">
      <w:pPr>
        <w:ind w:left="270" w:firstLine="0"/>
        <w:rPr>
          <w:color w:val="222222"/>
          <w:sz w:val="19"/>
          <w:szCs w:val="19"/>
        </w:rPr>
      </w:pPr>
      <w:r w:rsidDel="00000000" w:rsidR="00000000" w:rsidRPr="00000000">
        <w:rPr>
          <w:color w:val="222222"/>
          <w:sz w:val="19"/>
          <w:szCs w:val="19"/>
          <w:rtl w:val="0"/>
        </w:rPr>
        <w:t xml:space="preserve">Pencils</w:t>
      </w:r>
    </w:p>
    <w:p w:rsidR="00000000" w:rsidDel="00000000" w:rsidP="00000000" w:rsidRDefault="00000000" w:rsidRPr="00000000" w14:paraId="0000003D">
      <w:pPr>
        <w:ind w:left="270" w:firstLine="0"/>
        <w:rPr>
          <w:color w:val="222222"/>
          <w:sz w:val="19"/>
          <w:szCs w:val="19"/>
        </w:rPr>
      </w:pPr>
      <w:r w:rsidDel="00000000" w:rsidR="00000000" w:rsidRPr="00000000">
        <w:rPr>
          <w:color w:val="222222"/>
          <w:sz w:val="19"/>
          <w:szCs w:val="19"/>
          <w:rtl w:val="0"/>
        </w:rPr>
        <w:t xml:space="preserve">Pens</w:t>
      </w:r>
    </w:p>
    <w:p w:rsidR="00000000" w:rsidDel="00000000" w:rsidP="00000000" w:rsidRDefault="00000000" w:rsidRPr="00000000" w14:paraId="0000003E">
      <w:pPr>
        <w:ind w:left="270" w:firstLine="0"/>
        <w:rPr>
          <w:color w:val="222222"/>
          <w:sz w:val="19"/>
          <w:szCs w:val="19"/>
        </w:rPr>
      </w:pPr>
      <w:r w:rsidDel="00000000" w:rsidR="00000000" w:rsidRPr="00000000">
        <w:rPr>
          <w:color w:val="222222"/>
          <w:sz w:val="19"/>
          <w:szCs w:val="19"/>
          <w:rtl w:val="0"/>
        </w:rPr>
        <w:t xml:space="preserve">Notebook (1” binder with paper)</w:t>
      </w:r>
    </w:p>
    <w:p w:rsidR="00000000" w:rsidDel="00000000" w:rsidP="00000000" w:rsidRDefault="00000000" w:rsidRPr="00000000" w14:paraId="0000003F">
      <w:pPr>
        <w:ind w:left="270" w:firstLine="0"/>
        <w:rPr>
          <w:color w:val="222222"/>
          <w:sz w:val="19"/>
          <w:szCs w:val="19"/>
        </w:rPr>
      </w:pPr>
      <w:r w:rsidDel="00000000" w:rsidR="00000000" w:rsidRPr="00000000">
        <w:rPr>
          <w:color w:val="222222"/>
          <w:sz w:val="19"/>
          <w:szCs w:val="19"/>
          <w:rtl w:val="0"/>
        </w:rPr>
        <w:t xml:space="preserve">Folder (with pockets)</w:t>
      </w:r>
    </w:p>
    <w:p w:rsidR="00000000" w:rsidDel="00000000" w:rsidP="00000000" w:rsidRDefault="00000000" w:rsidRPr="00000000" w14:paraId="00000040">
      <w:pPr>
        <w:ind w:firstLine="90"/>
        <w:rPr>
          <w:color w:val="222222"/>
          <w:sz w:val="19"/>
          <w:szCs w:val="19"/>
        </w:rPr>
      </w:pPr>
      <w:r w:rsidDel="00000000" w:rsidR="00000000" w:rsidRPr="00000000">
        <w:rPr>
          <w:rtl w:val="0"/>
        </w:rPr>
      </w:r>
    </w:p>
    <w:p w:rsidR="00000000" w:rsidDel="00000000" w:rsidP="00000000" w:rsidRDefault="00000000" w:rsidRPr="00000000" w14:paraId="00000041">
      <w:pPr>
        <w:ind w:firstLine="90"/>
        <w:rPr>
          <w:b w:val="1"/>
          <w:color w:val="222222"/>
          <w:sz w:val="19"/>
          <w:szCs w:val="19"/>
        </w:rPr>
      </w:pPr>
      <w:r w:rsidDel="00000000" w:rsidR="00000000" w:rsidRPr="00000000">
        <w:rPr>
          <w:b w:val="1"/>
          <w:color w:val="222222"/>
          <w:sz w:val="19"/>
          <w:szCs w:val="19"/>
          <w:rtl w:val="0"/>
        </w:rPr>
        <w:t xml:space="preserve">All Math:</w:t>
      </w:r>
    </w:p>
    <w:p w:rsidR="00000000" w:rsidDel="00000000" w:rsidP="00000000" w:rsidRDefault="00000000" w:rsidRPr="00000000" w14:paraId="00000042">
      <w:pPr>
        <w:ind w:left="540" w:hanging="270"/>
        <w:rPr>
          <w:color w:val="222222"/>
          <w:sz w:val="19"/>
          <w:szCs w:val="19"/>
        </w:rPr>
      </w:pPr>
      <w:r w:rsidDel="00000000" w:rsidR="00000000" w:rsidRPr="00000000">
        <w:rPr>
          <w:color w:val="222222"/>
          <w:sz w:val="19"/>
          <w:szCs w:val="19"/>
          <w:rtl w:val="0"/>
        </w:rPr>
        <w:t xml:space="preserve">1-1 ½ inch binder</w:t>
      </w:r>
    </w:p>
    <w:p w:rsidR="00000000" w:rsidDel="00000000" w:rsidP="00000000" w:rsidRDefault="00000000" w:rsidRPr="00000000" w14:paraId="00000043">
      <w:pPr>
        <w:ind w:left="540" w:hanging="270"/>
        <w:rPr>
          <w:color w:val="222222"/>
          <w:sz w:val="19"/>
          <w:szCs w:val="19"/>
        </w:rPr>
      </w:pPr>
      <w:r w:rsidDel="00000000" w:rsidR="00000000" w:rsidRPr="00000000">
        <w:rPr>
          <w:color w:val="222222"/>
          <w:sz w:val="19"/>
          <w:szCs w:val="19"/>
          <w:rtl w:val="0"/>
        </w:rPr>
        <w:t xml:space="preserve">8 tab divider set</w:t>
      </w:r>
    </w:p>
    <w:p w:rsidR="00000000" w:rsidDel="00000000" w:rsidP="00000000" w:rsidRDefault="00000000" w:rsidRPr="00000000" w14:paraId="00000044">
      <w:pPr>
        <w:ind w:left="540" w:hanging="270"/>
        <w:rPr>
          <w:color w:val="222222"/>
          <w:sz w:val="19"/>
          <w:szCs w:val="19"/>
        </w:rPr>
      </w:pPr>
      <w:r w:rsidDel="00000000" w:rsidR="00000000" w:rsidRPr="00000000">
        <w:rPr>
          <w:color w:val="222222"/>
          <w:sz w:val="19"/>
          <w:szCs w:val="19"/>
          <w:rtl w:val="0"/>
        </w:rPr>
        <w:t xml:space="preserve">Grid ruled paper</w:t>
      </w:r>
    </w:p>
    <w:p w:rsidR="00000000" w:rsidDel="00000000" w:rsidP="00000000" w:rsidRDefault="00000000" w:rsidRPr="00000000" w14:paraId="00000045">
      <w:pPr>
        <w:ind w:left="540" w:hanging="270"/>
        <w:rPr>
          <w:color w:val="222222"/>
          <w:sz w:val="19"/>
          <w:szCs w:val="19"/>
        </w:rPr>
      </w:pPr>
      <w:r w:rsidDel="00000000" w:rsidR="00000000" w:rsidRPr="00000000">
        <w:rPr>
          <w:color w:val="222222"/>
          <w:sz w:val="19"/>
          <w:szCs w:val="19"/>
          <w:rtl w:val="0"/>
        </w:rPr>
        <w:t xml:space="preserve">Pencils </w:t>
      </w:r>
    </w:p>
    <w:p w:rsidR="00000000" w:rsidDel="00000000" w:rsidP="00000000" w:rsidRDefault="00000000" w:rsidRPr="00000000" w14:paraId="00000046">
      <w:pPr>
        <w:ind w:left="540" w:hanging="270"/>
        <w:rPr>
          <w:color w:val="222222"/>
          <w:sz w:val="19"/>
          <w:szCs w:val="19"/>
        </w:rPr>
      </w:pPr>
      <w:r w:rsidDel="00000000" w:rsidR="00000000" w:rsidRPr="00000000">
        <w:rPr>
          <w:color w:val="222222"/>
          <w:sz w:val="19"/>
          <w:szCs w:val="19"/>
          <w:rtl w:val="0"/>
        </w:rPr>
        <w:t xml:space="preserve">Erasers</w:t>
      </w:r>
    </w:p>
    <w:p w:rsidR="00000000" w:rsidDel="00000000" w:rsidP="00000000" w:rsidRDefault="00000000" w:rsidRPr="00000000" w14:paraId="00000047">
      <w:pPr>
        <w:ind w:left="540" w:hanging="270"/>
        <w:rPr>
          <w:color w:val="222222"/>
          <w:sz w:val="19"/>
          <w:szCs w:val="19"/>
        </w:rPr>
      </w:pPr>
      <w:r w:rsidDel="00000000" w:rsidR="00000000" w:rsidRPr="00000000">
        <w:rPr>
          <w:color w:val="222222"/>
          <w:sz w:val="19"/>
          <w:szCs w:val="19"/>
          <w:rtl w:val="0"/>
        </w:rPr>
        <w:t xml:space="preserve">Ruler</w:t>
      </w:r>
    </w:p>
    <w:p w:rsidR="00000000" w:rsidDel="00000000" w:rsidP="00000000" w:rsidRDefault="00000000" w:rsidRPr="00000000" w14:paraId="00000048">
      <w:pPr>
        <w:ind w:left="540" w:hanging="270"/>
        <w:rPr>
          <w:color w:val="222222"/>
          <w:sz w:val="19"/>
          <w:szCs w:val="19"/>
        </w:rPr>
      </w:pPr>
      <w:r w:rsidDel="00000000" w:rsidR="00000000" w:rsidRPr="00000000">
        <w:rPr>
          <w:color w:val="222222"/>
          <w:sz w:val="19"/>
          <w:szCs w:val="19"/>
          <w:rtl w:val="0"/>
        </w:rPr>
        <w:t xml:space="preserve">1 pad 3x3 Post-It notes</w:t>
      </w:r>
    </w:p>
    <w:p w:rsidR="00000000" w:rsidDel="00000000" w:rsidP="00000000" w:rsidRDefault="00000000" w:rsidRPr="00000000" w14:paraId="00000049">
      <w:pPr>
        <w:ind w:left="540" w:hanging="270"/>
        <w:rPr>
          <w:b w:val="1"/>
          <w:color w:val="222222"/>
          <w:sz w:val="19"/>
          <w:szCs w:val="19"/>
        </w:rPr>
      </w:pPr>
      <w:r w:rsidDel="00000000" w:rsidR="00000000" w:rsidRPr="00000000">
        <w:rPr>
          <w:color w:val="222222"/>
          <w:sz w:val="19"/>
          <w:szCs w:val="19"/>
          <w:rtl w:val="0"/>
        </w:rPr>
        <w:t xml:space="preserve">Recommend TI84 calculator (permitted on NM state assessments, EOC, and ACT exams) </w:t>
      </w:r>
      <w:r w:rsidDel="00000000" w:rsidR="00000000" w:rsidRPr="00000000">
        <w:rPr>
          <w:rtl w:val="0"/>
        </w:rPr>
      </w:r>
    </w:p>
    <w:p w:rsidR="00000000" w:rsidDel="00000000" w:rsidP="00000000" w:rsidRDefault="00000000" w:rsidRPr="00000000" w14:paraId="0000004A">
      <w:pPr>
        <w:rPr>
          <w:sz w:val="18"/>
          <w:szCs w:val="18"/>
        </w:rPr>
        <w:sectPr>
          <w:type w:val="continuous"/>
          <w:pgSz w:h="15840" w:w="12240"/>
          <w:pgMar w:bottom="1440" w:top="1440" w:left="1260" w:right="945" w:header="0" w:footer="360"/>
          <w:cols w:equalWidth="0" w:num="2">
            <w:col w:space="450" w:w="4792.5"/>
            <w:col w:space="0" w:w="4792.5"/>
          </w:cols>
        </w:sectPr>
      </w:pPr>
      <w:r w:rsidDel="00000000" w:rsidR="00000000" w:rsidRPr="00000000">
        <w:rPr>
          <w:rtl w:val="0"/>
        </w:rPr>
      </w:r>
    </w:p>
    <w:p w:rsidR="00000000" w:rsidDel="00000000" w:rsidP="00000000" w:rsidRDefault="00000000" w:rsidRPr="00000000" w14:paraId="0000004B">
      <w:pPr>
        <w:jc w:val="left"/>
        <w:rPr>
          <w:b w:val="1"/>
          <w:sz w:val="20"/>
          <w:szCs w:val="20"/>
        </w:rPr>
      </w:pPr>
      <w:r w:rsidDel="00000000" w:rsidR="00000000" w:rsidRPr="00000000">
        <w:rPr>
          <w:rtl w:val="0"/>
        </w:rPr>
      </w:r>
    </w:p>
    <w:p w:rsidR="00000000" w:rsidDel="00000000" w:rsidP="00000000" w:rsidRDefault="00000000" w:rsidRPr="00000000" w14:paraId="0000004C">
      <w:pPr>
        <w:jc w:val="center"/>
        <w:rPr>
          <w:b w:val="1"/>
          <w:color w:val="222222"/>
          <w:sz w:val="19"/>
          <w:szCs w:val="19"/>
        </w:rPr>
      </w:pPr>
      <w:r w:rsidDel="00000000" w:rsidR="00000000" w:rsidRPr="00000000">
        <w:rPr>
          <w:b w:val="1"/>
          <w:color w:val="222222"/>
          <w:sz w:val="19"/>
          <w:szCs w:val="19"/>
          <w:rtl w:val="0"/>
        </w:rPr>
        <w:t xml:space="preserve">**Each student also needs to bring 3 boxes of kleenex**</w:t>
      </w:r>
    </w:p>
    <w:p w:rsidR="00000000" w:rsidDel="00000000" w:rsidP="00000000" w:rsidRDefault="00000000" w:rsidRPr="00000000" w14:paraId="0000004D">
      <w:pPr>
        <w:jc w:val="center"/>
        <w:rPr>
          <w:b w:val="1"/>
          <w:sz w:val="20"/>
          <w:szCs w:val="20"/>
        </w:rPr>
      </w:pPr>
      <w:r w:rsidDel="00000000" w:rsidR="00000000" w:rsidRPr="00000000">
        <w:rPr>
          <w:rtl w:val="0"/>
        </w:rPr>
      </w:r>
    </w:p>
    <w:p w:rsidR="00000000" w:rsidDel="00000000" w:rsidP="00000000" w:rsidRDefault="00000000" w:rsidRPr="00000000" w14:paraId="0000004E">
      <w:pPr>
        <w:jc w:val="center"/>
        <w:rPr>
          <w:color w:val="222222"/>
          <w:sz w:val="19"/>
          <w:szCs w:val="19"/>
        </w:rPr>
        <w:sectPr>
          <w:type w:val="continuous"/>
          <w:pgSz w:h="15840" w:w="12240"/>
          <w:pgMar w:bottom="1440" w:top="1440" w:left="810" w:right="945" w:header="0" w:footer="360"/>
        </w:sectPr>
      </w:pPr>
      <w:r w:rsidDel="00000000" w:rsidR="00000000" w:rsidRPr="00000000">
        <w:rPr>
          <w:b w:val="1"/>
          <w:sz w:val="20"/>
          <w:szCs w:val="20"/>
          <w:rtl w:val="0"/>
        </w:rPr>
        <w:t xml:space="preserve">You will need your supplies each day.  If you lose them or run out, please buy more.  We will be accepting supply donations, either new or gently used, from any of the above supply lists.</w:t>
      </w:r>
      <w:r w:rsidDel="00000000" w:rsidR="00000000" w:rsidRPr="00000000">
        <w:rPr>
          <w:rtl w:val="0"/>
        </w:rPr>
      </w:r>
    </w:p>
    <w:p w:rsidR="00000000" w:rsidDel="00000000" w:rsidP="00000000" w:rsidRDefault="00000000" w:rsidRPr="00000000" w14:paraId="0000004F">
      <w:pPr>
        <w:rPr>
          <w:sz w:val="18"/>
          <w:szCs w:val="18"/>
        </w:rPr>
        <w:sectPr>
          <w:type w:val="continuous"/>
          <w:pgSz w:h="15840" w:w="12240"/>
          <w:pgMar w:bottom="1440" w:top="1440" w:left="810" w:right="945" w:header="0" w:footer="360"/>
          <w:cols w:equalWidth="0" w:num="2">
            <w:col w:space="450" w:w="5017.5"/>
            <w:col w:space="0" w:w="5017.5"/>
          </w:cols>
        </w:sectPr>
      </w:pPr>
      <w:r w:rsidDel="00000000" w:rsidR="00000000" w:rsidRPr="00000000">
        <w:rPr>
          <w:rtl w:val="0"/>
        </w:rPr>
      </w:r>
    </w:p>
    <w:p w:rsidR="00000000" w:rsidDel="00000000" w:rsidP="00000000" w:rsidRDefault="00000000" w:rsidRPr="00000000" w14:paraId="00000050">
      <w:pPr>
        <w:jc w:val="left"/>
        <w:rPr>
          <w:sz w:val="18"/>
          <w:szCs w:val="18"/>
        </w:rPr>
      </w:pPr>
      <w:r w:rsidDel="00000000" w:rsidR="00000000" w:rsidRPr="00000000">
        <w:rPr>
          <w:rtl w:val="0"/>
        </w:rPr>
      </w:r>
    </w:p>
    <w:sectPr>
      <w:type w:val="continuous"/>
      <w:pgSz w:h="15840" w:w="12240"/>
      <w:pgMar w:bottom="1440" w:top="1440" w:left="810" w:right="945" w:header="0" w:footer="360"/>
      <w:cols w:equalWidth="0" w:num="2">
        <w:col w:space="720" w:w="4882.5"/>
        <w:col w:space="0" w:w="488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